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0B4" w:rsidRDefault="001C20B4" w:rsidP="001C20B4">
      <w:pPr>
        <w:pStyle w:val="NoSpacing"/>
      </w:pPr>
      <w:r>
        <w:rPr>
          <w:u w:val="single"/>
        </w:rPr>
        <w:t>Robert HORNE</w:t>
      </w:r>
      <w:r>
        <w:t xml:space="preserve">      </w:t>
      </w:r>
      <w:r>
        <w:t>(fl.1451)</w:t>
      </w:r>
    </w:p>
    <w:p w:rsidR="001C20B4" w:rsidRDefault="001C20B4" w:rsidP="001C20B4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1C20B4" w:rsidRDefault="001C20B4" w:rsidP="001C20B4">
      <w:pPr>
        <w:pStyle w:val="NoSpacing"/>
      </w:pPr>
    </w:p>
    <w:p w:rsidR="001C20B4" w:rsidRDefault="001C20B4" w:rsidP="001C20B4">
      <w:pPr>
        <w:pStyle w:val="NoSpacing"/>
      </w:pPr>
    </w:p>
    <w:p w:rsidR="001C20B4" w:rsidRDefault="001C20B4" w:rsidP="001C20B4">
      <w:pPr>
        <w:pStyle w:val="NoSpacing"/>
      </w:pPr>
      <w:r>
        <w:t>23 Jul.</w:t>
      </w:r>
      <w:r>
        <w:tab/>
        <w:t>1451</w:t>
      </w:r>
      <w:r>
        <w:tab/>
        <w:t>He was one of those who received and granted a petition from the Master</w:t>
      </w:r>
      <w:r>
        <w:tab/>
      </w:r>
      <w:r>
        <w:tab/>
      </w:r>
      <w:r>
        <w:tab/>
        <w:t xml:space="preserve">Wardens of the Tailors and Linen Armourers of </w:t>
      </w:r>
      <w:proofErr w:type="spellStart"/>
      <w:r>
        <w:t>St.John</w:t>
      </w:r>
      <w:proofErr w:type="spellEnd"/>
      <w:r>
        <w:t xml:space="preserve"> the Baptist.</w:t>
      </w:r>
    </w:p>
    <w:p w:rsidR="001C20B4" w:rsidRDefault="001C20B4" w:rsidP="001C20B4">
      <w:pPr>
        <w:pStyle w:val="NoSpacing"/>
      </w:pPr>
      <w:r>
        <w:tab/>
      </w:r>
      <w:r>
        <w:tab/>
        <w:t>(</w:t>
      </w:r>
      <w:hyperlink r:id="rId7" w:history="1">
        <w:r w:rsidRPr="00085244">
          <w:rPr>
            <w:rStyle w:val="Hyperlink"/>
          </w:rPr>
          <w:t>www.british-history.ac.uk/report.aspx?compid=33731</w:t>
        </w:r>
      </w:hyperlink>
      <w:r>
        <w:t>)</w:t>
      </w:r>
    </w:p>
    <w:p w:rsidR="001C20B4" w:rsidRDefault="001C20B4" w:rsidP="001C20B4">
      <w:pPr>
        <w:pStyle w:val="NoSpacing"/>
      </w:pPr>
    </w:p>
    <w:p w:rsidR="001C20B4" w:rsidRDefault="001C20B4" w:rsidP="001C20B4">
      <w:pPr>
        <w:pStyle w:val="NoSpacing"/>
      </w:pPr>
    </w:p>
    <w:p w:rsidR="00BA4020" w:rsidRPr="001C20B4" w:rsidRDefault="001C20B4" w:rsidP="001C20B4">
      <w:pPr>
        <w:pStyle w:val="NoSpacing"/>
      </w:pPr>
      <w:r>
        <w:t>11 May 2013</w:t>
      </w:r>
      <w:bookmarkStart w:id="0" w:name="_GoBack"/>
      <w:bookmarkEnd w:id="0"/>
    </w:p>
    <w:sectPr w:rsidR="00BA4020" w:rsidRPr="001C20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0B4" w:rsidRDefault="001C20B4" w:rsidP="00552EBA">
      <w:r>
        <w:separator/>
      </w:r>
    </w:p>
  </w:endnote>
  <w:endnote w:type="continuationSeparator" w:id="0">
    <w:p w:rsidR="001C20B4" w:rsidRDefault="001C20B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C20B4">
      <w:rPr>
        <w:noProof/>
      </w:rPr>
      <w:t>11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0B4" w:rsidRDefault="001C20B4" w:rsidP="00552EBA">
      <w:r>
        <w:separator/>
      </w:r>
    </w:p>
  </w:footnote>
  <w:footnote w:type="continuationSeparator" w:id="0">
    <w:p w:rsidR="001C20B4" w:rsidRDefault="001C20B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C20B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73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2013-05-11T19:41:00Z</dcterms:created>
  <dcterms:modified xsi:type="dcterms:W3CDTF">2013-05-11T19:42:00Z</dcterms:modified>
</cp:coreProperties>
</file>